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31B" w:rsidRDefault="00590FC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1009650</wp:posOffset>
            </wp:positionV>
            <wp:extent cx="6734175" cy="4438650"/>
            <wp:effectExtent l="0" t="0" r="9525" b="0"/>
            <wp:wrapNone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231B" w:rsidSect="00590FC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C9"/>
    <w:rsid w:val="0022231B"/>
    <w:rsid w:val="0059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2A02F-3D3D-4E73-B04E-2C4FE7FD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2400"/>
              <a:t>Verkauf</a:t>
            </a:r>
          </a:p>
        </c:rich>
      </c:tx>
      <c:layout>
        <c:manualLayout>
          <c:xMode val="edge"/>
          <c:yMode val="edge"/>
          <c:x val="0.42523338048090514"/>
          <c:y val="1.71673819742489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>
        <c:manualLayout>
          <c:layoutTarget val="inner"/>
          <c:xMode val="edge"/>
          <c:yMode val="edge"/>
          <c:x val="3.6603741364012669E-2"/>
          <c:y val="0.10957092809750713"/>
          <c:w val="0.94265132699996657"/>
          <c:h val="0.727128969393847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Datenreihe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Tabelle1!$A$2:$A$5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Tabelle1!$B$2:$B$5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26-47FF-8475-77FD363B10FF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Datenreihe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Tabelle1!$A$2:$A$5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Tabelle1!$C$2:$C$5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26-47FF-8475-77FD363B10FF}"/>
            </c:ext>
          </c:extLst>
        </c:ser>
        <c:ser>
          <c:idx val="2"/>
          <c:order val="2"/>
          <c:tx>
            <c:strRef>
              <c:f>Tabelle1!$D$1</c:f>
              <c:strCache>
                <c:ptCount val="1"/>
                <c:pt idx="0">
                  <c:v>Datenreihe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Tabelle1!$A$2:$A$5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Tabelle1!$D$2:$D$5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26-47FF-8475-77FD363B10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7689456"/>
        <c:axId val="306899408"/>
      </c:barChart>
      <c:catAx>
        <c:axId val="30768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06899408"/>
        <c:crosses val="autoZero"/>
        <c:auto val="1"/>
        <c:lblAlgn val="ctr"/>
        <c:lblOffset val="100"/>
        <c:noMultiLvlLbl val="0"/>
      </c:catAx>
      <c:valAx>
        <c:axId val="306899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0768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2021-01-29T21:54:00Z</dcterms:created>
  <dcterms:modified xsi:type="dcterms:W3CDTF">2021-01-29T21:57:00Z</dcterms:modified>
</cp:coreProperties>
</file>