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1B" w:rsidRDefault="006742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1704976</wp:posOffset>
            </wp:positionH>
            <wp:positionV relativeFrom="paragraph">
              <wp:posOffset>857250</wp:posOffset>
            </wp:positionV>
            <wp:extent cx="7200900" cy="4772025"/>
            <wp:effectExtent l="0" t="0" r="0" b="9525"/>
            <wp:wrapNone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31B" w:rsidSect="00590F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C9"/>
    <w:rsid w:val="0022231B"/>
    <w:rsid w:val="0039544F"/>
    <w:rsid w:val="00590FC9"/>
    <w:rsid w:val="006742E7"/>
    <w:rsid w:val="0076261B"/>
    <w:rsid w:val="009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A02F-3D3D-4E73-B04E-2C4FE7F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800"/>
              <a:t>Haushalt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Jahr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7EF-4FFB-9741-3986865A4BA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E7EF-4FFB-9741-3986865A4BAA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7EF-4FFB-9741-3986865A4BAA}"/>
              </c:ext>
            </c:extLst>
          </c:dPt>
          <c:dPt>
            <c:idx val="3"/>
            <c:invertIfNegative val="0"/>
            <c:bubble3D val="0"/>
            <c:spPr>
              <a:solidFill>
                <a:srgbClr val="FF8B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E7EF-4FFB-9741-3986865A4BAA}"/>
              </c:ext>
            </c:extLst>
          </c:dPt>
          <c:dPt>
            <c:idx val="4"/>
            <c:invertIfNegative val="0"/>
            <c:bubble3D val="0"/>
            <c:spPr>
              <a:solidFill>
                <a:srgbClr val="7ED1E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7EF-4FFB-9741-3986865A4BAA}"/>
              </c:ext>
            </c:extLst>
          </c:dPt>
          <c:dPt>
            <c:idx val="5"/>
            <c:invertIfNegative val="0"/>
            <c:bubble3D val="0"/>
            <c:spPr>
              <a:solidFill>
                <a:srgbClr val="CCCC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7EF-4FFB-9741-3986865A4BA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7EF-4FFB-9741-3986865A4BA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7EF-4FFB-9741-3986865A4BAA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7EF-4FFB-9741-3986865A4BAA}"/>
              </c:ext>
            </c:extLst>
          </c:dPt>
          <c:cat>
            <c:strRef>
              <c:f>Tabelle1!$A$2:$A$11</c:f>
              <c:strCache>
                <c:ptCount val="10"/>
                <c:pt idx="0">
                  <c:v>Steuern</c:v>
                </c:pt>
                <c:pt idx="1">
                  <c:v>Unterhalt</c:v>
                </c:pt>
                <c:pt idx="2">
                  <c:v>Sparanlagen</c:v>
                </c:pt>
                <c:pt idx="3">
                  <c:v>Kredite</c:v>
                </c:pt>
                <c:pt idx="4">
                  <c:v>Wohnen</c:v>
                </c:pt>
                <c:pt idx="5">
                  <c:v>Transport</c:v>
                </c:pt>
                <c:pt idx="6">
                  <c:v>Kinder</c:v>
                </c:pt>
                <c:pt idx="7">
                  <c:v>Haustiere</c:v>
                </c:pt>
                <c:pt idx="8">
                  <c:v>Essen</c:v>
                </c:pt>
                <c:pt idx="9">
                  <c:v>Versicherungen</c:v>
                </c:pt>
              </c:strCache>
            </c:strRef>
          </c:cat>
          <c:val>
            <c:numRef>
              <c:f>Tabelle1!$B$2:$B$11</c:f>
              <c:numCache>
                <c:formatCode>"€"#,##0_);[Red]\("€"#,##0\)</c:formatCode>
                <c:ptCount val="10"/>
                <c:pt idx="0">
                  <c:v>3657</c:v>
                </c:pt>
                <c:pt idx="1">
                  <c:v>2000</c:v>
                </c:pt>
                <c:pt idx="2" formatCode="#,##0">
                  <c:v>5000</c:v>
                </c:pt>
                <c:pt idx="3" formatCode="General">
                  <c:v>10000</c:v>
                </c:pt>
                <c:pt idx="4" formatCode="General">
                  <c:v>20000</c:v>
                </c:pt>
                <c:pt idx="5" formatCode="General">
                  <c:v>6780</c:v>
                </c:pt>
                <c:pt idx="6" formatCode="General">
                  <c:v>8964</c:v>
                </c:pt>
                <c:pt idx="7" formatCode="General">
                  <c:v>6455</c:v>
                </c:pt>
                <c:pt idx="8" formatCode="General">
                  <c:v>10450</c:v>
                </c:pt>
                <c:pt idx="9" formatCode="General">
                  <c:v>6987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F-4FFB-9741-3986865A4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8192416"/>
        <c:axId val="512018016"/>
      </c:barChart>
      <c:catAx>
        <c:axId val="30819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2018016"/>
        <c:crosses val="autoZero"/>
        <c:auto val="1"/>
        <c:lblAlgn val="ctr"/>
        <c:lblOffset val="100"/>
        <c:noMultiLvlLbl val="0"/>
      </c:catAx>
      <c:valAx>
        <c:axId val="51201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_);[Red]\(&quot;€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0819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2021-01-29T22:23:00Z</dcterms:created>
  <dcterms:modified xsi:type="dcterms:W3CDTF">2021-01-29T22:23:00Z</dcterms:modified>
</cp:coreProperties>
</file>